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36D9" w14:textId="77F401D5" w:rsidR="009220EB" w:rsidRPr="00DB2C10" w:rsidRDefault="003025BA" w:rsidP="00DB2C10">
      <w:pPr>
        <w:spacing w:line="276" w:lineRule="auto"/>
        <w:jc w:val="center"/>
        <w:rPr>
          <w:rFonts w:ascii="Century Gothic" w:hAnsi="Century Gothic"/>
          <w:b/>
          <w:color w:val="2E74B5" w:themeColor="accent5" w:themeShade="BF"/>
          <w:sz w:val="36"/>
          <w:u w:val="single"/>
        </w:rPr>
      </w:pPr>
      <w:r w:rsidRPr="00DB2C10">
        <w:rPr>
          <w:rFonts w:ascii="Century Gothic" w:hAnsi="Century Gothic"/>
          <w:b/>
          <w:color w:val="2E74B5" w:themeColor="accent5" w:themeShade="BF"/>
          <w:sz w:val="36"/>
          <w:u w:val="single"/>
        </w:rPr>
        <w:t>Links Gymnastics</w:t>
      </w:r>
    </w:p>
    <w:p w14:paraId="609C75DA" w14:textId="6394258D" w:rsidR="0047549C" w:rsidRPr="00DB2C10" w:rsidRDefault="00E13F39" w:rsidP="00DB2C10">
      <w:pPr>
        <w:spacing w:line="276" w:lineRule="auto"/>
        <w:jc w:val="center"/>
        <w:rPr>
          <w:rFonts w:ascii="Century Gothic" w:hAnsi="Century Gothic"/>
          <w:b/>
          <w:color w:val="2E74B5" w:themeColor="accent5" w:themeShade="BF"/>
          <w:sz w:val="36"/>
          <w:u w:val="single"/>
        </w:rPr>
      </w:pPr>
      <w:r>
        <w:rPr>
          <w:rFonts w:ascii="Century Gothic" w:hAnsi="Century Gothic"/>
          <w:b/>
          <w:color w:val="2E74B5" w:themeColor="accent5" w:themeShade="BF"/>
          <w:sz w:val="36"/>
          <w:u w:val="single"/>
        </w:rPr>
        <w:t>ANTI-BULLYING POLICY</w:t>
      </w:r>
    </w:p>
    <w:p w14:paraId="6D6209D1" w14:textId="77777777" w:rsidR="003025BA" w:rsidRPr="009220EB" w:rsidRDefault="003025BA" w:rsidP="00DB2C10">
      <w:pPr>
        <w:spacing w:line="276" w:lineRule="auto"/>
        <w:rPr>
          <w:rFonts w:ascii="Century Gothic" w:hAnsi="Century Gothic"/>
          <w:b/>
          <w:sz w:val="32"/>
        </w:rPr>
      </w:pPr>
    </w:p>
    <w:p w14:paraId="651F825F" w14:textId="77777777" w:rsidR="003025BA" w:rsidRPr="00DB2C10" w:rsidRDefault="003025BA" w:rsidP="00DB2C10">
      <w:pPr>
        <w:spacing w:line="276" w:lineRule="auto"/>
        <w:rPr>
          <w:rFonts w:ascii="Century Gothic" w:hAnsi="Century Gothic"/>
          <w:b/>
          <w:color w:val="2E74B5" w:themeColor="accent5" w:themeShade="BF"/>
          <w:sz w:val="32"/>
          <w:szCs w:val="24"/>
        </w:rPr>
      </w:pPr>
      <w:r w:rsidRPr="00DB2C10">
        <w:rPr>
          <w:rFonts w:ascii="Century Gothic" w:hAnsi="Century Gothic"/>
          <w:b/>
          <w:color w:val="2E74B5" w:themeColor="accent5" w:themeShade="BF"/>
          <w:sz w:val="32"/>
          <w:szCs w:val="24"/>
        </w:rPr>
        <w:t>Statement:</w:t>
      </w:r>
    </w:p>
    <w:p w14:paraId="53B3FD78" w14:textId="77777777" w:rsidR="009220EB" w:rsidRPr="00DB2C10" w:rsidRDefault="003025BA" w:rsidP="00DB2C10">
      <w:pPr>
        <w:spacing w:line="276" w:lineRule="auto"/>
        <w:rPr>
          <w:rFonts w:ascii="Century Gothic" w:hAnsi="Century Gothic"/>
          <w:sz w:val="24"/>
        </w:rPr>
      </w:pPr>
      <w:r w:rsidRPr="00DB2C10">
        <w:rPr>
          <w:rFonts w:ascii="Century Gothic" w:hAnsi="Century Gothic"/>
          <w:sz w:val="24"/>
        </w:rPr>
        <w:t xml:space="preserve">Links Gymnastics Club is committed to providing a friendly, nurturing and safe environment for all our members, staff and volunteers. We do not tolerate negative behaviour of any kind. </w:t>
      </w:r>
    </w:p>
    <w:p w14:paraId="04D962A3" w14:textId="5A83B265" w:rsidR="003025BA" w:rsidRPr="00DB2C10" w:rsidRDefault="009220EB" w:rsidP="00DB2C10">
      <w:pPr>
        <w:spacing w:line="276" w:lineRule="auto"/>
        <w:rPr>
          <w:rFonts w:ascii="Century Gothic" w:hAnsi="Century Gothic"/>
          <w:sz w:val="24"/>
        </w:rPr>
      </w:pPr>
      <w:r w:rsidRPr="00DB2C10">
        <w:rPr>
          <w:rFonts w:ascii="Century Gothic" w:hAnsi="Century Gothic"/>
          <w:sz w:val="24"/>
        </w:rPr>
        <w:t>W</w:t>
      </w:r>
      <w:r w:rsidR="003025BA" w:rsidRPr="00DB2C10">
        <w:rPr>
          <w:rFonts w:ascii="Century Gothic" w:hAnsi="Century Gothic"/>
          <w:sz w:val="24"/>
        </w:rPr>
        <w:t>e strongly believe that participants, coaches, administrators, committee members, volunteers and parents should, always</w:t>
      </w:r>
      <w:r w:rsidRPr="00DB2C10">
        <w:rPr>
          <w:rFonts w:ascii="Century Gothic" w:hAnsi="Century Gothic"/>
          <w:sz w:val="24"/>
        </w:rPr>
        <w:t xml:space="preserve"> </w:t>
      </w:r>
      <w:r w:rsidR="003025BA" w:rsidRPr="00DB2C10">
        <w:rPr>
          <w:rFonts w:ascii="Century Gothic" w:hAnsi="Century Gothic"/>
          <w:sz w:val="24"/>
        </w:rPr>
        <w:t>show respect</w:t>
      </w:r>
      <w:r w:rsidRPr="00DB2C10">
        <w:rPr>
          <w:rFonts w:ascii="Century Gothic" w:hAnsi="Century Gothic"/>
          <w:sz w:val="24"/>
        </w:rPr>
        <w:t>,</w:t>
      </w:r>
      <w:r w:rsidR="003025BA" w:rsidRPr="00DB2C10">
        <w:rPr>
          <w:rFonts w:ascii="Century Gothic" w:hAnsi="Century Gothic"/>
          <w:sz w:val="24"/>
        </w:rPr>
        <w:t xml:space="preserve"> and understanding</w:t>
      </w:r>
      <w:r w:rsidRPr="00DB2C10">
        <w:rPr>
          <w:rFonts w:ascii="Century Gothic" w:hAnsi="Century Gothic"/>
          <w:sz w:val="24"/>
        </w:rPr>
        <w:t>,</w:t>
      </w:r>
      <w:r w:rsidR="003025BA" w:rsidRPr="00DB2C10">
        <w:rPr>
          <w:rFonts w:ascii="Century Gothic" w:hAnsi="Century Gothic"/>
          <w:sz w:val="24"/>
        </w:rPr>
        <w:t xml:space="preserve"> for the welfare of others. </w:t>
      </w:r>
    </w:p>
    <w:p w14:paraId="22A9BED0" w14:textId="56239A5C" w:rsidR="003025BA" w:rsidRPr="00DB2C10" w:rsidRDefault="003025BA" w:rsidP="00DB2C10">
      <w:pPr>
        <w:spacing w:line="276" w:lineRule="auto"/>
        <w:rPr>
          <w:rFonts w:ascii="Century Gothic" w:hAnsi="Century Gothic"/>
          <w:sz w:val="24"/>
        </w:rPr>
      </w:pPr>
      <w:r w:rsidRPr="00DB2C10">
        <w:rPr>
          <w:rFonts w:ascii="Century Gothic" w:hAnsi="Century Gothic"/>
          <w:sz w:val="24"/>
        </w:rPr>
        <w:t xml:space="preserve">At Links </w:t>
      </w:r>
      <w:r w:rsidR="009220EB" w:rsidRPr="00DB2C10">
        <w:rPr>
          <w:rFonts w:ascii="Century Gothic" w:hAnsi="Century Gothic"/>
          <w:sz w:val="24"/>
        </w:rPr>
        <w:t>G</w:t>
      </w:r>
      <w:r w:rsidRPr="00DB2C10">
        <w:rPr>
          <w:rFonts w:ascii="Century Gothic" w:hAnsi="Century Gothic"/>
          <w:sz w:val="24"/>
        </w:rPr>
        <w:t>ymnastics we recognise that bullying can take different forms and can be delivered by anybody</w:t>
      </w:r>
      <w:r w:rsidR="009220EB" w:rsidRPr="00DB2C10">
        <w:rPr>
          <w:rFonts w:ascii="Century Gothic" w:hAnsi="Century Gothic"/>
          <w:sz w:val="24"/>
        </w:rPr>
        <w:t xml:space="preserve">, </w:t>
      </w:r>
      <w:r w:rsidRPr="00DB2C10">
        <w:rPr>
          <w:rFonts w:ascii="Century Gothic" w:hAnsi="Century Gothic"/>
          <w:sz w:val="24"/>
        </w:rPr>
        <w:t xml:space="preserve">at any time. If bullying does occur, members should know they can confide in somebody and know that incidents will be dealt with effectively. </w:t>
      </w:r>
      <w:r w:rsidR="009220EB" w:rsidRPr="00DB2C10">
        <w:rPr>
          <w:rFonts w:ascii="Century Gothic" w:hAnsi="Century Gothic"/>
          <w:sz w:val="24"/>
        </w:rPr>
        <w:t>W</w:t>
      </w:r>
      <w:r w:rsidR="00817502" w:rsidRPr="00DB2C10">
        <w:rPr>
          <w:rFonts w:ascii="Century Gothic" w:hAnsi="Century Gothic"/>
          <w:sz w:val="24"/>
        </w:rPr>
        <w:t>e expect</w:t>
      </w:r>
      <w:r w:rsidRPr="00DB2C10">
        <w:rPr>
          <w:rFonts w:ascii="Century Gothic" w:hAnsi="Century Gothic"/>
          <w:sz w:val="24"/>
        </w:rPr>
        <w:t xml:space="preserve"> ANYONE who knows that b</w:t>
      </w:r>
      <w:r w:rsidR="00817502" w:rsidRPr="00DB2C10">
        <w:rPr>
          <w:rFonts w:ascii="Century Gothic" w:hAnsi="Century Gothic"/>
          <w:sz w:val="24"/>
        </w:rPr>
        <w:t>ullying is happening</w:t>
      </w:r>
      <w:r w:rsidRPr="00DB2C10">
        <w:rPr>
          <w:rFonts w:ascii="Century Gothic" w:hAnsi="Century Gothic"/>
          <w:sz w:val="24"/>
        </w:rPr>
        <w:t xml:space="preserve"> to tell </w:t>
      </w:r>
      <w:r w:rsidR="00817502" w:rsidRPr="00DB2C10">
        <w:rPr>
          <w:rFonts w:ascii="Century Gothic" w:hAnsi="Century Gothic"/>
          <w:sz w:val="24"/>
        </w:rPr>
        <w:t xml:space="preserve">a member of </w:t>
      </w:r>
      <w:r w:rsidRPr="00DB2C10">
        <w:rPr>
          <w:rFonts w:ascii="Century Gothic" w:hAnsi="Century Gothic"/>
          <w:sz w:val="24"/>
        </w:rPr>
        <w:t>staff</w:t>
      </w:r>
      <w:r w:rsidR="00817502" w:rsidRPr="00DB2C10">
        <w:rPr>
          <w:rFonts w:ascii="Century Gothic" w:hAnsi="Century Gothic"/>
          <w:sz w:val="24"/>
        </w:rPr>
        <w:t>/colleague</w:t>
      </w:r>
      <w:r w:rsidRPr="00DB2C10">
        <w:rPr>
          <w:rFonts w:ascii="Century Gothic" w:hAnsi="Century Gothic"/>
          <w:sz w:val="24"/>
        </w:rPr>
        <w:t xml:space="preserve"> and/or </w:t>
      </w:r>
      <w:r w:rsidR="00817502" w:rsidRPr="00DB2C10">
        <w:rPr>
          <w:rFonts w:ascii="Century Gothic" w:hAnsi="Century Gothic"/>
          <w:sz w:val="24"/>
        </w:rPr>
        <w:t xml:space="preserve">the </w:t>
      </w:r>
      <w:r w:rsidRPr="00DB2C10">
        <w:rPr>
          <w:rFonts w:ascii="Century Gothic" w:hAnsi="Century Gothic"/>
          <w:sz w:val="24"/>
        </w:rPr>
        <w:t xml:space="preserve">Club Welfare Officer.  </w:t>
      </w:r>
      <w:r w:rsidR="009220EB" w:rsidRPr="00DB2C10">
        <w:rPr>
          <w:rFonts w:ascii="Century Gothic" w:hAnsi="Century Gothic"/>
          <w:sz w:val="24"/>
        </w:rPr>
        <w:t xml:space="preserve">The Club Welfare Officer for Links Gymnastics is </w:t>
      </w:r>
      <w:r w:rsidR="004C1628">
        <w:rPr>
          <w:rFonts w:ascii="Century Gothic" w:hAnsi="Century Gothic"/>
          <w:sz w:val="24"/>
        </w:rPr>
        <w:t>Sarah Lewis</w:t>
      </w:r>
      <w:r w:rsidR="009220EB" w:rsidRPr="00DB2C10">
        <w:rPr>
          <w:rFonts w:ascii="Century Gothic" w:hAnsi="Century Gothic"/>
          <w:sz w:val="24"/>
        </w:rPr>
        <w:t>.</w:t>
      </w:r>
    </w:p>
    <w:p w14:paraId="650A02DC" w14:textId="24251184" w:rsidR="00817502" w:rsidRPr="00DB2C10" w:rsidRDefault="00817502" w:rsidP="00DB2C10">
      <w:pPr>
        <w:spacing w:line="276" w:lineRule="auto"/>
        <w:rPr>
          <w:rFonts w:ascii="Century Gothic" w:hAnsi="Century Gothic"/>
          <w:sz w:val="24"/>
        </w:rPr>
      </w:pPr>
      <w:r w:rsidRPr="00DB2C10">
        <w:rPr>
          <w:rFonts w:ascii="Century Gothic" w:hAnsi="Century Gothic"/>
          <w:sz w:val="24"/>
        </w:rPr>
        <w:t>Nobody deserves to be a victim of bullying</w:t>
      </w:r>
      <w:r w:rsidR="009220EB" w:rsidRPr="00DB2C10">
        <w:rPr>
          <w:rFonts w:ascii="Century Gothic" w:hAnsi="Century Gothic"/>
          <w:sz w:val="24"/>
        </w:rPr>
        <w:t>. E</w:t>
      </w:r>
      <w:r w:rsidRPr="00DB2C10">
        <w:rPr>
          <w:rFonts w:ascii="Century Gothic" w:hAnsi="Century Gothic"/>
          <w:sz w:val="24"/>
        </w:rPr>
        <w:t>verybody has the right to be treated with respect. As a club we take bullying seriously.</w:t>
      </w:r>
    </w:p>
    <w:p w14:paraId="4C1C8ED5" w14:textId="77777777" w:rsidR="00817502" w:rsidRPr="009220EB" w:rsidRDefault="00817502" w:rsidP="00DB2C10">
      <w:pPr>
        <w:spacing w:line="276" w:lineRule="auto"/>
        <w:rPr>
          <w:rFonts w:ascii="Century Gothic" w:hAnsi="Century Gothic"/>
          <w:sz w:val="24"/>
        </w:rPr>
      </w:pPr>
    </w:p>
    <w:p w14:paraId="7EA06435" w14:textId="77777777" w:rsidR="00817502" w:rsidRPr="00DB2C10" w:rsidRDefault="00817502" w:rsidP="00DB2C10">
      <w:pPr>
        <w:spacing w:line="276" w:lineRule="auto"/>
        <w:rPr>
          <w:rFonts w:ascii="Century Gothic" w:hAnsi="Century Gothic"/>
          <w:b/>
          <w:color w:val="2E74B5" w:themeColor="accent5" w:themeShade="BF"/>
          <w:sz w:val="28"/>
        </w:rPr>
      </w:pPr>
      <w:r w:rsidRPr="00DB2C10">
        <w:rPr>
          <w:rFonts w:ascii="Century Gothic" w:hAnsi="Century Gothic"/>
          <w:b/>
          <w:color w:val="2E74B5" w:themeColor="accent5" w:themeShade="BF"/>
          <w:sz w:val="28"/>
        </w:rPr>
        <w:t xml:space="preserve">Forms of bullying:  </w:t>
      </w:r>
    </w:p>
    <w:p w14:paraId="23B16EB2" w14:textId="77777777" w:rsidR="003A7996" w:rsidRDefault="00817502" w:rsidP="00DB2C10">
      <w:pPr>
        <w:spacing w:line="276" w:lineRule="auto"/>
        <w:rPr>
          <w:rFonts w:ascii="Century Gothic" w:hAnsi="Century Gothic"/>
          <w:sz w:val="24"/>
        </w:rPr>
      </w:pPr>
      <w:r w:rsidRPr="00DB2C10">
        <w:rPr>
          <w:rFonts w:ascii="Century Gothic" w:hAnsi="Century Gothic"/>
          <w:b/>
          <w:bCs/>
          <w:sz w:val="24"/>
        </w:rPr>
        <w:t>Emotional</w:t>
      </w:r>
      <w:r w:rsidRPr="009220EB">
        <w:rPr>
          <w:rFonts w:ascii="Century Gothic" w:hAnsi="Century Gothic"/>
          <w:sz w:val="24"/>
        </w:rPr>
        <w:t xml:space="preserve">: </w:t>
      </w:r>
      <w:r w:rsidR="00DB2C10">
        <w:rPr>
          <w:rFonts w:ascii="Century Gothic" w:hAnsi="Century Gothic"/>
          <w:sz w:val="24"/>
        </w:rPr>
        <w:tab/>
      </w:r>
      <w:r w:rsidRPr="009220EB">
        <w:rPr>
          <w:rFonts w:ascii="Century Gothic" w:hAnsi="Century Gothic"/>
          <w:sz w:val="24"/>
        </w:rPr>
        <w:t>being unkind, excluding, teasing.</w:t>
      </w:r>
    </w:p>
    <w:p w14:paraId="1B02B30C" w14:textId="77777777" w:rsidR="003A7996" w:rsidRDefault="00817502" w:rsidP="00DB2C10">
      <w:pPr>
        <w:spacing w:line="276" w:lineRule="auto"/>
        <w:rPr>
          <w:rFonts w:ascii="Century Gothic" w:hAnsi="Century Gothic"/>
          <w:sz w:val="24"/>
        </w:rPr>
      </w:pPr>
      <w:r w:rsidRPr="00DB2C10">
        <w:rPr>
          <w:rFonts w:ascii="Century Gothic" w:hAnsi="Century Gothic"/>
          <w:b/>
          <w:bCs/>
          <w:sz w:val="24"/>
        </w:rPr>
        <w:t>Verbal</w:t>
      </w:r>
      <w:r w:rsidRPr="009220EB">
        <w:rPr>
          <w:rFonts w:ascii="Century Gothic" w:hAnsi="Century Gothic"/>
          <w:sz w:val="24"/>
        </w:rPr>
        <w:t xml:space="preserve">: </w:t>
      </w:r>
      <w:r w:rsidR="00DB2C10">
        <w:rPr>
          <w:rFonts w:ascii="Century Gothic" w:hAnsi="Century Gothic"/>
          <w:sz w:val="24"/>
        </w:rPr>
        <w:tab/>
      </w:r>
      <w:r w:rsidRPr="009220EB">
        <w:rPr>
          <w:rFonts w:ascii="Century Gothic" w:hAnsi="Century Gothic"/>
          <w:sz w:val="24"/>
        </w:rPr>
        <w:t>name calling, sarcasm, spreading rumours.</w:t>
      </w:r>
    </w:p>
    <w:p w14:paraId="3188A591" w14:textId="77777777" w:rsidR="003A7996" w:rsidRDefault="00817502" w:rsidP="00DB2C10">
      <w:pPr>
        <w:spacing w:line="276" w:lineRule="auto"/>
        <w:rPr>
          <w:rFonts w:ascii="Century Gothic" w:hAnsi="Century Gothic"/>
          <w:sz w:val="24"/>
        </w:rPr>
      </w:pPr>
      <w:r w:rsidRPr="00DB2C10">
        <w:rPr>
          <w:rFonts w:ascii="Century Gothic" w:hAnsi="Century Gothic"/>
          <w:b/>
          <w:bCs/>
          <w:sz w:val="24"/>
        </w:rPr>
        <w:t>Physical</w:t>
      </w:r>
      <w:r w:rsidRPr="009220EB">
        <w:rPr>
          <w:rFonts w:ascii="Century Gothic" w:hAnsi="Century Gothic"/>
          <w:sz w:val="24"/>
        </w:rPr>
        <w:t xml:space="preserve">: </w:t>
      </w:r>
      <w:r w:rsidR="00DB2C10">
        <w:rPr>
          <w:rFonts w:ascii="Century Gothic" w:hAnsi="Century Gothic"/>
          <w:sz w:val="24"/>
        </w:rPr>
        <w:tab/>
      </w:r>
      <w:r w:rsidRPr="009220EB">
        <w:rPr>
          <w:rFonts w:ascii="Century Gothic" w:hAnsi="Century Gothic"/>
          <w:sz w:val="24"/>
        </w:rPr>
        <w:t xml:space="preserve">hitting, pushing, any use of physical violence or intimidation. </w:t>
      </w:r>
    </w:p>
    <w:p w14:paraId="2379463A" w14:textId="77777777" w:rsidR="003A7996" w:rsidRDefault="00817502" w:rsidP="00DB2C10">
      <w:pPr>
        <w:spacing w:line="276" w:lineRule="auto"/>
        <w:rPr>
          <w:rFonts w:ascii="Century Gothic" w:hAnsi="Century Gothic"/>
          <w:sz w:val="24"/>
        </w:rPr>
      </w:pPr>
      <w:r w:rsidRPr="00DB2C10">
        <w:rPr>
          <w:rFonts w:ascii="Century Gothic" w:hAnsi="Century Gothic"/>
          <w:b/>
          <w:bCs/>
          <w:sz w:val="24"/>
        </w:rPr>
        <w:t>Racist</w:t>
      </w:r>
      <w:r w:rsidRPr="009220EB">
        <w:rPr>
          <w:rFonts w:ascii="Century Gothic" w:hAnsi="Century Gothic"/>
          <w:sz w:val="24"/>
        </w:rPr>
        <w:t xml:space="preserve">: </w:t>
      </w:r>
      <w:r w:rsidR="00DB2C10">
        <w:rPr>
          <w:rFonts w:ascii="Century Gothic" w:hAnsi="Century Gothic"/>
          <w:sz w:val="24"/>
        </w:rPr>
        <w:tab/>
      </w:r>
      <w:r w:rsidRPr="009220EB">
        <w:rPr>
          <w:rFonts w:ascii="Century Gothic" w:hAnsi="Century Gothic"/>
          <w:sz w:val="24"/>
        </w:rPr>
        <w:t xml:space="preserve">racial taunts, name calling, gestures. </w:t>
      </w:r>
    </w:p>
    <w:p w14:paraId="7FC7B29F" w14:textId="77777777" w:rsidR="003A7996" w:rsidRDefault="00817502" w:rsidP="00DB2C10">
      <w:pPr>
        <w:spacing w:line="276" w:lineRule="auto"/>
        <w:rPr>
          <w:rFonts w:ascii="Century Gothic" w:hAnsi="Century Gothic"/>
          <w:sz w:val="24"/>
        </w:rPr>
      </w:pPr>
      <w:r w:rsidRPr="00DB2C10">
        <w:rPr>
          <w:rFonts w:ascii="Century Gothic" w:hAnsi="Century Gothic"/>
          <w:b/>
          <w:bCs/>
          <w:sz w:val="24"/>
        </w:rPr>
        <w:t>Sexual</w:t>
      </w:r>
      <w:r w:rsidRPr="009220EB">
        <w:rPr>
          <w:rFonts w:ascii="Century Gothic" w:hAnsi="Century Gothic"/>
          <w:sz w:val="24"/>
        </w:rPr>
        <w:t xml:space="preserve">: </w:t>
      </w:r>
      <w:r w:rsidR="00DB2C10">
        <w:rPr>
          <w:rFonts w:ascii="Century Gothic" w:hAnsi="Century Gothic"/>
          <w:sz w:val="24"/>
        </w:rPr>
        <w:tab/>
      </w:r>
      <w:r w:rsidRPr="009220EB">
        <w:rPr>
          <w:rFonts w:ascii="Century Gothic" w:hAnsi="Century Gothic"/>
          <w:sz w:val="24"/>
        </w:rPr>
        <w:t>unwanted physical contact or abusive/inappropriate comments</w:t>
      </w:r>
      <w:r w:rsidR="003A7996">
        <w:rPr>
          <w:rFonts w:ascii="Century Gothic" w:hAnsi="Century Gothic"/>
          <w:sz w:val="24"/>
        </w:rPr>
        <w:t xml:space="preserve">. </w:t>
      </w:r>
    </w:p>
    <w:p w14:paraId="6A31357F" w14:textId="6FF0B11E" w:rsidR="00817502" w:rsidRPr="009220EB" w:rsidRDefault="00817502" w:rsidP="003A7996">
      <w:pPr>
        <w:spacing w:line="276" w:lineRule="auto"/>
        <w:ind w:left="1440" w:hanging="1440"/>
        <w:rPr>
          <w:rFonts w:ascii="Century Gothic" w:hAnsi="Century Gothic"/>
          <w:sz w:val="24"/>
        </w:rPr>
      </w:pPr>
      <w:r w:rsidRPr="00DB2C10">
        <w:rPr>
          <w:rFonts w:ascii="Century Gothic" w:hAnsi="Century Gothic"/>
          <w:b/>
          <w:bCs/>
          <w:sz w:val="24"/>
        </w:rPr>
        <w:t>Cyber</w:t>
      </w:r>
      <w:r w:rsidRPr="009220EB">
        <w:rPr>
          <w:rFonts w:ascii="Century Gothic" w:hAnsi="Century Gothic"/>
          <w:sz w:val="24"/>
        </w:rPr>
        <w:t xml:space="preserve">: </w:t>
      </w:r>
      <w:r w:rsidR="00DB2C10">
        <w:rPr>
          <w:rFonts w:ascii="Century Gothic" w:hAnsi="Century Gothic"/>
          <w:sz w:val="24"/>
        </w:rPr>
        <w:tab/>
      </w:r>
      <w:r w:rsidRPr="009220EB">
        <w:rPr>
          <w:rFonts w:ascii="Century Gothic" w:hAnsi="Century Gothic"/>
          <w:sz w:val="24"/>
        </w:rPr>
        <w:t xml:space="preserve">all areas of </w:t>
      </w:r>
      <w:r w:rsidR="00DB2C10">
        <w:rPr>
          <w:rFonts w:ascii="Century Gothic" w:hAnsi="Century Gothic"/>
          <w:sz w:val="24"/>
        </w:rPr>
        <w:t xml:space="preserve">the </w:t>
      </w:r>
      <w:r w:rsidRPr="009220EB">
        <w:rPr>
          <w:rFonts w:ascii="Century Gothic" w:hAnsi="Century Gothic"/>
          <w:sz w:val="24"/>
        </w:rPr>
        <w:t>internet</w:t>
      </w:r>
      <w:r w:rsidR="00DB2C10">
        <w:rPr>
          <w:rFonts w:ascii="Century Gothic" w:hAnsi="Century Gothic"/>
          <w:sz w:val="24"/>
        </w:rPr>
        <w:t xml:space="preserve"> including s</w:t>
      </w:r>
      <w:r w:rsidRPr="009220EB">
        <w:rPr>
          <w:rFonts w:ascii="Century Gothic" w:hAnsi="Century Gothic"/>
          <w:sz w:val="24"/>
        </w:rPr>
        <w:t>ocial media, email, chat rooms. Mobile threats by text messaging and calls, photographs.</w:t>
      </w:r>
    </w:p>
    <w:p w14:paraId="7CDE26DE" w14:textId="77777777" w:rsidR="00817502" w:rsidRPr="009220EB" w:rsidRDefault="00817502" w:rsidP="00DB2C10">
      <w:pPr>
        <w:spacing w:line="276" w:lineRule="auto"/>
        <w:rPr>
          <w:rFonts w:ascii="Century Gothic" w:hAnsi="Century Gothic"/>
          <w:sz w:val="24"/>
        </w:rPr>
      </w:pPr>
    </w:p>
    <w:p w14:paraId="7F473C68" w14:textId="77777777" w:rsidR="003A7996" w:rsidRDefault="003A7996" w:rsidP="00DB2C10">
      <w:pPr>
        <w:spacing w:line="276" w:lineRule="auto"/>
        <w:rPr>
          <w:rFonts w:ascii="Century Gothic" w:hAnsi="Century Gothic"/>
          <w:b/>
          <w:color w:val="2E74B5" w:themeColor="accent5" w:themeShade="BF"/>
          <w:sz w:val="28"/>
        </w:rPr>
      </w:pPr>
    </w:p>
    <w:p w14:paraId="79C516B5" w14:textId="77777777" w:rsidR="003A7996" w:rsidRDefault="003A7996" w:rsidP="00DB2C10">
      <w:pPr>
        <w:spacing w:line="276" w:lineRule="auto"/>
        <w:rPr>
          <w:rFonts w:ascii="Century Gothic" w:hAnsi="Century Gothic"/>
          <w:b/>
          <w:color w:val="2E74B5" w:themeColor="accent5" w:themeShade="BF"/>
          <w:sz w:val="28"/>
        </w:rPr>
      </w:pPr>
    </w:p>
    <w:p w14:paraId="71B4B045" w14:textId="77777777" w:rsidR="003A7996" w:rsidRDefault="003A7996" w:rsidP="00DB2C10">
      <w:pPr>
        <w:spacing w:line="276" w:lineRule="auto"/>
        <w:rPr>
          <w:rFonts w:ascii="Century Gothic" w:hAnsi="Century Gothic"/>
          <w:b/>
          <w:color w:val="2E74B5" w:themeColor="accent5" w:themeShade="BF"/>
          <w:sz w:val="28"/>
        </w:rPr>
      </w:pPr>
    </w:p>
    <w:p w14:paraId="71861BC4" w14:textId="19050C47" w:rsidR="00817502" w:rsidRPr="00DB2C10" w:rsidRDefault="004460B2" w:rsidP="00DB2C10">
      <w:pPr>
        <w:spacing w:line="276" w:lineRule="auto"/>
        <w:rPr>
          <w:rFonts w:ascii="Century Gothic" w:hAnsi="Century Gothic"/>
          <w:b/>
          <w:color w:val="2E74B5" w:themeColor="accent5" w:themeShade="BF"/>
          <w:sz w:val="28"/>
        </w:rPr>
      </w:pPr>
      <w:r w:rsidRPr="00DB2C10">
        <w:rPr>
          <w:rFonts w:ascii="Century Gothic" w:hAnsi="Century Gothic"/>
          <w:b/>
          <w:color w:val="2E74B5" w:themeColor="accent5" w:themeShade="BF"/>
          <w:sz w:val="28"/>
        </w:rPr>
        <w:t>Links Gymnastics Anti-bullying policy o</w:t>
      </w:r>
      <w:r w:rsidR="00817502" w:rsidRPr="00DB2C10">
        <w:rPr>
          <w:rFonts w:ascii="Century Gothic" w:hAnsi="Century Gothic"/>
          <w:b/>
          <w:color w:val="2E74B5" w:themeColor="accent5" w:themeShade="BF"/>
          <w:sz w:val="28"/>
        </w:rPr>
        <w:t xml:space="preserve">bjectives:  </w:t>
      </w:r>
    </w:p>
    <w:p w14:paraId="40E417A1" w14:textId="3D1DC50D" w:rsidR="004460B2" w:rsidRPr="009220EB" w:rsidRDefault="004460B2" w:rsidP="00DB2C10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4"/>
        </w:rPr>
      </w:pPr>
      <w:r w:rsidRPr="009220EB">
        <w:rPr>
          <w:rFonts w:ascii="Century Gothic" w:hAnsi="Century Gothic"/>
          <w:sz w:val="24"/>
        </w:rPr>
        <w:t>All Coaches, volunteers, helpers</w:t>
      </w:r>
      <w:r w:rsidR="009220EB">
        <w:rPr>
          <w:rFonts w:ascii="Century Gothic" w:hAnsi="Century Gothic"/>
          <w:sz w:val="24"/>
        </w:rPr>
        <w:t>,</w:t>
      </w:r>
      <w:r w:rsidRPr="009220EB">
        <w:rPr>
          <w:rFonts w:ascii="Century Gothic" w:hAnsi="Century Gothic"/>
          <w:sz w:val="24"/>
        </w:rPr>
        <w:t xml:space="preserve"> committee and admin members, children and parents</w:t>
      </w:r>
      <w:r w:rsidR="00A00A0D" w:rsidRPr="009220EB">
        <w:rPr>
          <w:rFonts w:ascii="Century Gothic" w:hAnsi="Century Gothic"/>
          <w:sz w:val="24"/>
        </w:rPr>
        <w:t xml:space="preserve"> at Links Gymnastics</w:t>
      </w:r>
      <w:r w:rsidRPr="009220EB">
        <w:rPr>
          <w:rFonts w:ascii="Century Gothic" w:hAnsi="Century Gothic"/>
          <w:sz w:val="24"/>
        </w:rPr>
        <w:t xml:space="preserve"> should understand what bullying is, the forms it takes and how to recognise any bullying issues.</w:t>
      </w:r>
    </w:p>
    <w:p w14:paraId="096B44D9" w14:textId="149B037A" w:rsidR="004460B2" w:rsidRPr="009220EB" w:rsidRDefault="004460B2" w:rsidP="00DB2C10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4"/>
        </w:rPr>
      </w:pPr>
      <w:r w:rsidRPr="009220EB">
        <w:rPr>
          <w:rFonts w:ascii="Century Gothic" w:hAnsi="Century Gothic"/>
          <w:sz w:val="24"/>
        </w:rPr>
        <w:t xml:space="preserve">All Coaches, volunteers, helpers, committee and admin members should know what the </w:t>
      </w:r>
      <w:r w:rsidR="00A00A0D" w:rsidRPr="009220EB">
        <w:rPr>
          <w:rFonts w:ascii="Century Gothic" w:hAnsi="Century Gothic"/>
          <w:sz w:val="24"/>
        </w:rPr>
        <w:t xml:space="preserve">Links Gymnastics </w:t>
      </w:r>
      <w:r w:rsidR="009220EB">
        <w:rPr>
          <w:rFonts w:ascii="Century Gothic" w:hAnsi="Century Gothic"/>
          <w:sz w:val="24"/>
        </w:rPr>
        <w:t>C</w:t>
      </w:r>
      <w:r w:rsidRPr="009220EB">
        <w:rPr>
          <w:rFonts w:ascii="Century Gothic" w:hAnsi="Century Gothic"/>
          <w:sz w:val="24"/>
        </w:rPr>
        <w:t>lub policy is on bullying and know how to deal with and follow up on any bullying report.</w:t>
      </w:r>
      <w:r w:rsidR="00817502" w:rsidRPr="009220EB">
        <w:rPr>
          <w:rFonts w:ascii="Century Gothic" w:hAnsi="Century Gothic"/>
          <w:sz w:val="24"/>
        </w:rPr>
        <w:t xml:space="preserve"> </w:t>
      </w:r>
    </w:p>
    <w:p w14:paraId="733CE5A3" w14:textId="6D107175" w:rsidR="004460B2" w:rsidRPr="009220EB" w:rsidRDefault="00817502" w:rsidP="00DB2C10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4"/>
        </w:rPr>
      </w:pPr>
      <w:r w:rsidRPr="009220EB">
        <w:rPr>
          <w:rFonts w:ascii="Century Gothic" w:hAnsi="Century Gothic"/>
          <w:sz w:val="24"/>
        </w:rPr>
        <w:t>All children and parents</w:t>
      </w:r>
      <w:r w:rsidR="00A00A0D" w:rsidRPr="009220EB">
        <w:rPr>
          <w:rFonts w:ascii="Century Gothic" w:hAnsi="Century Gothic"/>
          <w:sz w:val="24"/>
        </w:rPr>
        <w:t xml:space="preserve"> of Links Gymnastics </w:t>
      </w:r>
      <w:r w:rsidR="009220EB">
        <w:rPr>
          <w:rFonts w:ascii="Century Gothic" w:hAnsi="Century Gothic"/>
          <w:sz w:val="24"/>
        </w:rPr>
        <w:t>C</w:t>
      </w:r>
      <w:r w:rsidR="00A00A0D" w:rsidRPr="009220EB">
        <w:rPr>
          <w:rFonts w:ascii="Century Gothic" w:hAnsi="Century Gothic"/>
          <w:sz w:val="24"/>
        </w:rPr>
        <w:t>lub should know what our</w:t>
      </w:r>
      <w:r w:rsidRPr="009220EB">
        <w:rPr>
          <w:rFonts w:ascii="Century Gothic" w:hAnsi="Century Gothic"/>
          <w:sz w:val="24"/>
        </w:rPr>
        <w:t xml:space="preserve"> club policy is on bullying, and what they </w:t>
      </w:r>
      <w:r w:rsidR="004460B2" w:rsidRPr="009220EB">
        <w:rPr>
          <w:rFonts w:ascii="Century Gothic" w:hAnsi="Century Gothic"/>
          <w:sz w:val="24"/>
        </w:rPr>
        <w:t>should do/who they can speak to do if bullying arises.</w:t>
      </w:r>
    </w:p>
    <w:p w14:paraId="02428FE3" w14:textId="2ADD811A" w:rsidR="00817502" w:rsidRDefault="004460B2" w:rsidP="00DB2C10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4"/>
        </w:rPr>
      </w:pPr>
      <w:r w:rsidRPr="009220EB">
        <w:rPr>
          <w:rFonts w:ascii="Century Gothic" w:hAnsi="Century Gothic"/>
          <w:sz w:val="24"/>
        </w:rPr>
        <w:t>Bullying will not be tolerated at any time.</w:t>
      </w:r>
    </w:p>
    <w:p w14:paraId="2F85D7F4" w14:textId="77777777" w:rsidR="009220EB" w:rsidRDefault="009220EB" w:rsidP="00DB2C10">
      <w:pPr>
        <w:spacing w:line="276" w:lineRule="auto"/>
        <w:rPr>
          <w:rFonts w:ascii="Century Gothic" w:hAnsi="Century Gothic"/>
          <w:sz w:val="24"/>
        </w:rPr>
      </w:pPr>
    </w:p>
    <w:p w14:paraId="4E9699B5" w14:textId="729A9653" w:rsidR="004460B2" w:rsidRPr="00DB2C10" w:rsidRDefault="004460B2" w:rsidP="00DB2C10">
      <w:pPr>
        <w:spacing w:line="276" w:lineRule="auto"/>
        <w:rPr>
          <w:rFonts w:ascii="Century Gothic" w:hAnsi="Century Gothic"/>
          <w:b/>
          <w:color w:val="2E74B5" w:themeColor="accent5" w:themeShade="BF"/>
          <w:sz w:val="28"/>
        </w:rPr>
      </w:pPr>
      <w:r w:rsidRPr="00DB2C10">
        <w:rPr>
          <w:rFonts w:ascii="Century Gothic" w:hAnsi="Century Gothic"/>
          <w:b/>
          <w:color w:val="2E74B5" w:themeColor="accent5" w:themeShade="BF"/>
          <w:sz w:val="28"/>
        </w:rPr>
        <w:t xml:space="preserve">Links Gymnastics Anti-bullying procedure:  </w:t>
      </w:r>
    </w:p>
    <w:p w14:paraId="02938EF9" w14:textId="77777777" w:rsidR="004460B2" w:rsidRPr="009220EB" w:rsidRDefault="004460B2" w:rsidP="00DB2C10">
      <w:pPr>
        <w:spacing w:line="276" w:lineRule="auto"/>
        <w:rPr>
          <w:rFonts w:ascii="Century Gothic" w:hAnsi="Century Gothic"/>
          <w:sz w:val="24"/>
        </w:rPr>
      </w:pPr>
      <w:r w:rsidRPr="009220EB">
        <w:rPr>
          <w:rFonts w:ascii="Century Gothic" w:hAnsi="Century Gothic"/>
          <w:sz w:val="24"/>
        </w:rPr>
        <w:t>The following outlines the procedures to follow in the event of a bullying issue or report.</w:t>
      </w:r>
    </w:p>
    <w:p w14:paraId="71E0A53F" w14:textId="701FA5B8" w:rsidR="00EE535F" w:rsidRPr="009220EB" w:rsidRDefault="004460B2" w:rsidP="00DB2C10">
      <w:pPr>
        <w:pStyle w:val="ListParagraph"/>
        <w:numPr>
          <w:ilvl w:val="0"/>
          <w:numId w:val="3"/>
        </w:numPr>
        <w:spacing w:line="276" w:lineRule="auto"/>
        <w:rPr>
          <w:rFonts w:ascii="Century Gothic" w:hAnsi="Century Gothic"/>
          <w:sz w:val="24"/>
        </w:rPr>
      </w:pPr>
      <w:r w:rsidRPr="009220EB">
        <w:rPr>
          <w:rFonts w:ascii="Century Gothic" w:hAnsi="Century Gothic"/>
          <w:sz w:val="24"/>
        </w:rPr>
        <w:t xml:space="preserve">Report bullying incidents </w:t>
      </w:r>
      <w:r w:rsidR="00EE535F" w:rsidRPr="009220EB">
        <w:rPr>
          <w:rFonts w:ascii="Century Gothic" w:hAnsi="Century Gothic"/>
          <w:sz w:val="24"/>
        </w:rPr>
        <w:t>to the Club Welfare Officer (</w:t>
      </w:r>
      <w:r w:rsidR="004C1628">
        <w:rPr>
          <w:rFonts w:ascii="Century Gothic" w:hAnsi="Century Gothic"/>
          <w:sz w:val="24"/>
        </w:rPr>
        <w:t>Sarah Lewis</w:t>
      </w:r>
      <w:r w:rsidR="00EE535F" w:rsidRPr="009220EB">
        <w:rPr>
          <w:rFonts w:ascii="Century Gothic" w:hAnsi="Century Gothic"/>
          <w:sz w:val="24"/>
        </w:rPr>
        <w:t>)</w:t>
      </w:r>
    </w:p>
    <w:p w14:paraId="523043F8" w14:textId="76D9FB3A" w:rsidR="00EE535F" w:rsidRPr="009220EB" w:rsidRDefault="00EE535F" w:rsidP="00DB2C10">
      <w:pPr>
        <w:pStyle w:val="ListParagraph"/>
        <w:numPr>
          <w:ilvl w:val="0"/>
          <w:numId w:val="3"/>
        </w:numPr>
        <w:spacing w:line="276" w:lineRule="auto"/>
        <w:rPr>
          <w:rFonts w:ascii="Century Gothic" w:hAnsi="Century Gothic"/>
          <w:sz w:val="24"/>
        </w:rPr>
      </w:pPr>
      <w:r w:rsidRPr="009220EB">
        <w:rPr>
          <w:rFonts w:ascii="Century Gothic" w:hAnsi="Century Gothic"/>
          <w:sz w:val="24"/>
        </w:rPr>
        <w:t>In the event w</w:t>
      </w:r>
      <w:r w:rsidR="004460B2" w:rsidRPr="009220EB">
        <w:rPr>
          <w:rFonts w:ascii="Century Gothic" w:hAnsi="Century Gothic"/>
          <w:sz w:val="24"/>
        </w:rPr>
        <w:t>here the alleged bully is a</w:t>
      </w:r>
      <w:r w:rsidRPr="009220EB">
        <w:rPr>
          <w:rFonts w:ascii="Century Gothic" w:hAnsi="Century Gothic"/>
          <w:sz w:val="24"/>
        </w:rPr>
        <w:t xml:space="preserve"> child (children),</w:t>
      </w:r>
      <w:r w:rsidR="004460B2" w:rsidRPr="009220EB">
        <w:rPr>
          <w:rFonts w:ascii="Century Gothic" w:hAnsi="Century Gothic"/>
          <w:sz w:val="24"/>
        </w:rPr>
        <w:t xml:space="preserve"> par</w:t>
      </w:r>
      <w:r w:rsidRPr="009220EB">
        <w:rPr>
          <w:rFonts w:ascii="Century Gothic" w:hAnsi="Century Gothic"/>
          <w:sz w:val="24"/>
        </w:rPr>
        <w:t xml:space="preserve">ents should be </w:t>
      </w:r>
      <w:r w:rsidR="004460B2" w:rsidRPr="009220EB">
        <w:rPr>
          <w:rFonts w:ascii="Century Gothic" w:hAnsi="Century Gothic"/>
          <w:sz w:val="24"/>
        </w:rPr>
        <w:t xml:space="preserve">informed and will be asked to come to a meeting to discuss the problem. </w:t>
      </w:r>
    </w:p>
    <w:p w14:paraId="20AC6906" w14:textId="2B1E1579" w:rsidR="00EE535F" w:rsidRPr="009220EB" w:rsidRDefault="00EE535F" w:rsidP="00DB2C10">
      <w:pPr>
        <w:pStyle w:val="ListParagraph"/>
        <w:numPr>
          <w:ilvl w:val="0"/>
          <w:numId w:val="3"/>
        </w:numPr>
        <w:spacing w:line="276" w:lineRule="auto"/>
        <w:rPr>
          <w:rFonts w:ascii="Century Gothic" w:hAnsi="Century Gothic"/>
          <w:sz w:val="24"/>
        </w:rPr>
      </w:pPr>
      <w:r w:rsidRPr="009220EB">
        <w:rPr>
          <w:rFonts w:ascii="Century Gothic" w:hAnsi="Century Gothic"/>
          <w:sz w:val="24"/>
        </w:rPr>
        <w:t>All</w:t>
      </w:r>
      <w:r w:rsidR="004460B2" w:rsidRPr="009220EB">
        <w:rPr>
          <w:rFonts w:ascii="Century Gothic" w:hAnsi="Century Gothic"/>
          <w:sz w:val="24"/>
        </w:rPr>
        <w:t xml:space="preserve"> bullying behaviour or threats of bullying</w:t>
      </w:r>
      <w:r w:rsidRPr="009220EB">
        <w:rPr>
          <w:rFonts w:ascii="Century Gothic" w:hAnsi="Century Gothic"/>
          <w:sz w:val="24"/>
        </w:rPr>
        <w:t>, no matter how small,</w:t>
      </w:r>
      <w:r w:rsidR="004460B2" w:rsidRPr="009220EB">
        <w:rPr>
          <w:rFonts w:ascii="Century Gothic" w:hAnsi="Century Gothic"/>
          <w:sz w:val="24"/>
        </w:rPr>
        <w:t xml:space="preserve"> mu</w:t>
      </w:r>
      <w:r w:rsidRPr="009220EB">
        <w:rPr>
          <w:rFonts w:ascii="Century Gothic" w:hAnsi="Century Gothic"/>
          <w:sz w:val="24"/>
        </w:rPr>
        <w:t>st be investigated, dealt with effectively and quickly, and stopped.</w:t>
      </w:r>
    </w:p>
    <w:p w14:paraId="1145BC30" w14:textId="4E69F793" w:rsidR="004460B2" w:rsidRPr="009220EB" w:rsidRDefault="004460B2" w:rsidP="00DB2C10">
      <w:pPr>
        <w:pStyle w:val="ListParagraph"/>
        <w:numPr>
          <w:ilvl w:val="0"/>
          <w:numId w:val="3"/>
        </w:numPr>
        <w:spacing w:line="276" w:lineRule="auto"/>
        <w:rPr>
          <w:rFonts w:ascii="Century Gothic" w:hAnsi="Century Gothic"/>
          <w:sz w:val="24"/>
        </w:rPr>
      </w:pPr>
      <w:r w:rsidRPr="009220EB">
        <w:rPr>
          <w:rFonts w:ascii="Century Gothic" w:hAnsi="Century Gothic"/>
          <w:sz w:val="24"/>
        </w:rPr>
        <w:t>An attempt will be made to help the bully (bullies) change their behaviour thr</w:t>
      </w:r>
      <w:r w:rsidR="00EE535F" w:rsidRPr="009220EB">
        <w:rPr>
          <w:rFonts w:ascii="Century Gothic" w:hAnsi="Century Gothic"/>
          <w:sz w:val="24"/>
        </w:rPr>
        <w:t>ough discussion about bullying. The bully may be asked to sign a behaviour contract. If after all attempts have been made, the bullying continues, then the bully will be asked to leave the club.</w:t>
      </w:r>
    </w:p>
    <w:p w14:paraId="3B5128F9" w14:textId="6A384820" w:rsidR="00A00A0D" w:rsidRPr="009220EB" w:rsidRDefault="00EE535F" w:rsidP="00DB2C10">
      <w:pPr>
        <w:pStyle w:val="ListParagraph"/>
        <w:numPr>
          <w:ilvl w:val="0"/>
          <w:numId w:val="3"/>
        </w:numPr>
        <w:spacing w:line="276" w:lineRule="auto"/>
        <w:rPr>
          <w:rFonts w:ascii="Century Gothic" w:hAnsi="Century Gothic"/>
          <w:sz w:val="24"/>
        </w:rPr>
      </w:pPr>
      <w:r w:rsidRPr="009220EB">
        <w:rPr>
          <w:rFonts w:ascii="Century Gothic" w:hAnsi="Century Gothic"/>
          <w:sz w:val="24"/>
        </w:rPr>
        <w:t>In the event where the alleged bully is an adult, all above steps will be followed, investigated thoroughly and dealt with in the same manner. Should the alleged bully be a member of staff, disciplinary action will be taken.</w:t>
      </w:r>
    </w:p>
    <w:p w14:paraId="1626618F" w14:textId="77777777" w:rsidR="00A00A0D" w:rsidRPr="003A7996" w:rsidRDefault="00A00A0D" w:rsidP="00DB2C10">
      <w:pPr>
        <w:spacing w:line="276" w:lineRule="auto"/>
        <w:rPr>
          <w:rFonts w:ascii="Century Gothic" w:hAnsi="Century Gothic"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B2C10" w14:paraId="7532281C" w14:textId="77777777" w:rsidTr="00DB2C10">
        <w:tc>
          <w:tcPr>
            <w:tcW w:w="4508" w:type="dxa"/>
          </w:tcPr>
          <w:p w14:paraId="1A931277" w14:textId="77777777" w:rsidR="00DB2C10" w:rsidRPr="009220EB" w:rsidRDefault="00DB2C10" w:rsidP="00DB2C10">
            <w:pPr>
              <w:spacing w:line="276" w:lineRule="auto"/>
              <w:rPr>
                <w:rFonts w:ascii="Century Gothic" w:hAnsi="Century Gothic"/>
              </w:rPr>
            </w:pPr>
            <w:r w:rsidRPr="00DB2C10">
              <w:rPr>
                <w:rFonts w:ascii="Century Gothic" w:hAnsi="Century Gothic"/>
                <w:b/>
                <w:bCs/>
              </w:rPr>
              <w:t>Policy effective</w:t>
            </w:r>
            <w:r w:rsidRPr="009220EB">
              <w:rPr>
                <w:rFonts w:ascii="Century Gothic" w:hAnsi="Century Gothic"/>
              </w:rPr>
              <w:t>: November 2017</w:t>
            </w:r>
          </w:p>
          <w:p w14:paraId="671A642F" w14:textId="77777777" w:rsidR="00DB2C10" w:rsidRDefault="00DB2C10" w:rsidP="00DB2C10">
            <w:pPr>
              <w:spacing w:line="276" w:lineRule="auto"/>
              <w:rPr>
                <w:rFonts w:ascii="Century Gothic" w:hAnsi="Century Gothic"/>
                <w:sz w:val="24"/>
              </w:rPr>
            </w:pPr>
          </w:p>
        </w:tc>
        <w:tc>
          <w:tcPr>
            <w:tcW w:w="4508" w:type="dxa"/>
          </w:tcPr>
          <w:p w14:paraId="40596145" w14:textId="7CD96002" w:rsidR="00DB2C10" w:rsidRPr="009220EB" w:rsidRDefault="00DB2C10" w:rsidP="00DB2C10">
            <w:pPr>
              <w:spacing w:line="276" w:lineRule="auto"/>
              <w:rPr>
                <w:rFonts w:ascii="Century Gothic" w:hAnsi="Century Gothic"/>
              </w:rPr>
            </w:pPr>
            <w:r w:rsidRPr="00DB2C10">
              <w:rPr>
                <w:rFonts w:ascii="Century Gothic" w:hAnsi="Century Gothic"/>
                <w:b/>
                <w:bCs/>
              </w:rPr>
              <w:t>Review date</w:t>
            </w:r>
            <w:r w:rsidRPr="009220EB">
              <w:rPr>
                <w:rFonts w:ascii="Century Gothic" w:hAnsi="Century Gothic"/>
              </w:rPr>
              <w:t>:</w:t>
            </w:r>
            <w:r w:rsidR="004C1628">
              <w:rPr>
                <w:rFonts w:ascii="Century Gothic" w:hAnsi="Century Gothic"/>
              </w:rPr>
              <w:t xml:space="preserve"> July 2025</w:t>
            </w:r>
          </w:p>
          <w:p w14:paraId="7A825635" w14:textId="77777777" w:rsidR="00DB2C10" w:rsidRDefault="00DB2C10" w:rsidP="00DB2C10">
            <w:pPr>
              <w:spacing w:line="276" w:lineRule="auto"/>
              <w:rPr>
                <w:rFonts w:ascii="Century Gothic" w:hAnsi="Century Gothic"/>
                <w:sz w:val="24"/>
              </w:rPr>
            </w:pPr>
          </w:p>
        </w:tc>
      </w:tr>
      <w:tr w:rsidR="00DB2C10" w14:paraId="00F95B11" w14:textId="77777777" w:rsidTr="00482098">
        <w:tc>
          <w:tcPr>
            <w:tcW w:w="9016" w:type="dxa"/>
            <w:gridSpan w:val="2"/>
          </w:tcPr>
          <w:p w14:paraId="18D65A60" w14:textId="77777777" w:rsidR="00DB2C10" w:rsidRPr="00DB2C10" w:rsidRDefault="00DB2C10" w:rsidP="00DB2C10">
            <w:pPr>
              <w:spacing w:line="276" w:lineRule="auto"/>
              <w:rPr>
                <w:rFonts w:ascii="Century Gothic" w:hAnsi="Century Gothic"/>
              </w:rPr>
            </w:pPr>
            <w:r w:rsidRPr="009220EB">
              <w:rPr>
                <w:rFonts w:ascii="Century Gothic" w:hAnsi="Century Gothic"/>
              </w:rPr>
              <w:t>(to be reviewed by the date shown, or sooner in the event of a reported incident)</w:t>
            </w:r>
          </w:p>
          <w:p w14:paraId="08856827" w14:textId="77777777" w:rsidR="00DB2C10" w:rsidRDefault="00DB2C10" w:rsidP="00DB2C10">
            <w:pPr>
              <w:spacing w:line="276" w:lineRule="auto"/>
              <w:rPr>
                <w:rFonts w:ascii="Century Gothic" w:hAnsi="Century Gothic"/>
                <w:sz w:val="24"/>
              </w:rPr>
            </w:pPr>
          </w:p>
        </w:tc>
      </w:tr>
    </w:tbl>
    <w:p w14:paraId="482A6FFA" w14:textId="77777777" w:rsidR="00DB2C10" w:rsidRPr="00DB2C10" w:rsidRDefault="00DB2C10" w:rsidP="00DB2C10">
      <w:pPr>
        <w:spacing w:line="276" w:lineRule="auto"/>
        <w:rPr>
          <w:rFonts w:ascii="Century Gothic" w:hAnsi="Century Gothic"/>
        </w:rPr>
      </w:pPr>
    </w:p>
    <w:sectPr w:rsidR="00DB2C10" w:rsidRPr="00DB2C10" w:rsidSect="00DB2C10">
      <w:headerReference w:type="default" r:id="rId7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7B69" w14:textId="77777777" w:rsidR="007321B4" w:rsidRDefault="007321B4" w:rsidP="004460B2">
      <w:pPr>
        <w:spacing w:after="0" w:line="240" w:lineRule="auto"/>
      </w:pPr>
      <w:r>
        <w:separator/>
      </w:r>
    </w:p>
  </w:endnote>
  <w:endnote w:type="continuationSeparator" w:id="0">
    <w:p w14:paraId="4FBC22D3" w14:textId="77777777" w:rsidR="007321B4" w:rsidRDefault="007321B4" w:rsidP="0044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D01D0" w14:textId="77777777" w:rsidR="007321B4" w:rsidRDefault="007321B4" w:rsidP="004460B2">
      <w:pPr>
        <w:spacing w:after="0" w:line="240" w:lineRule="auto"/>
      </w:pPr>
      <w:r>
        <w:separator/>
      </w:r>
    </w:p>
  </w:footnote>
  <w:footnote w:type="continuationSeparator" w:id="0">
    <w:p w14:paraId="647E47E4" w14:textId="77777777" w:rsidR="007321B4" w:rsidRDefault="007321B4" w:rsidP="00446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910C" w14:textId="6C268F47" w:rsidR="00DB2C10" w:rsidRDefault="00DB2C10">
    <w:pPr>
      <w:pStyle w:val="Header"/>
    </w:pPr>
    <w:r w:rsidRPr="009220EB">
      <w:rPr>
        <w:rFonts w:ascii="Century Gothic" w:hAnsi="Century Gothic"/>
        <w:noProof/>
      </w:rPr>
      <w:drawing>
        <wp:anchor distT="0" distB="0" distL="114300" distR="114300" simplePos="0" relativeHeight="251661312" behindDoc="1" locked="0" layoutInCell="1" allowOverlap="1" wp14:anchorId="6F128EBB" wp14:editId="78FBCCD9">
          <wp:simplePos x="0" y="0"/>
          <wp:positionH relativeFrom="margin">
            <wp:posOffset>5457825</wp:posOffset>
          </wp:positionH>
          <wp:positionV relativeFrom="paragraph">
            <wp:posOffset>-325755</wp:posOffset>
          </wp:positionV>
          <wp:extent cx="1000125" cy="1000125"/>
          <wp:effectExtent l="0" t="0" r="9525" b="9525"/>
          <wp:wrapNone/>
          <wp:docPr id="29" name="Picture 29" descr="A close up of text on a white background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903328_862511960516571_8330295479481277697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20EB">
      <w:rPr>
        <w:rFonts w:ascii="Century Gothic" w:hAnsi="Century Gothic"/>
        <w:noProof/>
      </w:rPr>
      <w:drawing>
        <wp:anchor distT="0" distB="0" distL="114300" distR="114300" simplePos="0" relativeHeight="251659264" behindDoc="1" locked="0" layoutInCell="1" allowOverlap="1" wp14:anchorId="59A0FD8D" wp14:editId="5DCFA946">
          <wp:simplePos x="0" y="0"/>
          <wp:positionH relativeFrom="margin">
            <wp:posOffset>-676275</wp:posOffset>
          </wp:positionH>
          <wp:positionV relativeFrom="paragraph">
            <wp:posOffset>-305435</wp:posOffset>
          </wp:positionV>
          <wp:extent cx="1000125" cy="1000125"/>
          <wp:effectExtent l="0" t="0" r="9525" b="9525"/>
          <wp:wrapNone/>
          <wp:docPr id="30" name="Picture 30" descr="A close up of text on a white background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903328_862511960516571_8330295479481277697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B29AB"/>
    <w:multiLevelType w:val="hybridMultilevel"/>
    <w:tmpl w:val="8BC0EC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9579C"/>
    <w:multiLevelType w:val="hybridMultilevel"/>
    <w:tmpl w:val="89C02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A4EB6"/>
    <w:multiLevelType w:val="hybridMultilevel"/>
    <w:tmpl w:val="DEC493B8"/>
    <w:lvl w:ilvl="0" w:tplc="EDD8FB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376703">
    <w:abstractNumId w:val="2"/>
  </w:num>
  <w:num w:numId="2" w16cid:durableId="881668758">
    <w:abstractNumId w:val="1"/>
  </w:num>
  <w:num w:numId="3" w16cid:durableId="201190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BA"/>
    <w:rsid w:val="003025BA"/>
    <w:rsid w:val="003A7996"/>
    <w:rsid w:val="003B0B8E"/>
    <w:rsid w:val="004460B2"/>
    <w:rsid w:val="0047549C"/>
    <w:rsid w:val="004C1628"/>
    <w:rsid w:val="00602B4C"/>
    <w:rsid w:val="007321B4"/>
    <w:rsid w:val="00783470"/>
    <w:rsid w:val="00817502"/>
    <w:rsid w:val="008520B1"/>
    <w:rsid w:val="009220EB"/>
    <w:rsid w:val="00A00A0D"/>
    <w:rsid w:val="00A4693A"/>
    <w:rsid w:val="00A91E83"/>
    <w:rsid w:val="00CF08FD"/>
    <w:rsid w:val="00CF1D85"/>
    <w:rsid w:val="00DB2C10"/>
    <w:rsid w:val="00E13F39"/>
    <w:rsid w:val="00EE535F"/>
    <w:rsid w:val="00F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38C8"/>
  <w15:chartTrackingRefBased/>
  <w15:docId w15:val="{58B47B1F-C4E7-4C62-A446-AC724F7D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0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0B2"/>
  </w:style>
  <w:style w:type="paragraph" w:styleId="Footer">
    <w:name w:val="footer"/>
    <w:basedOn w:val="Normal"/>
    <w:link w:val="FooterChar"/>
    <w:uiPriority w:val="99"/>
    <w:unhideWhenUsed/>
    <w:rsid w:val="00446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0B2"/>
  </w:style>
  <w:style w:type="table" w:styleId="TableGrid">
    <w:name w:val="Table Grid"/>
    <w:basedOn w:val="TableNormal"/>
    <w:uiPriority w:val="39"/>
    <w:rsid w:val="00DB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French</dc:creator>
  <cp:keywords/>
  <dc:description/>
  <cp:lastModifiedBy>Sarah Lewis</cp:lastModifiedBy>
  <cp:revision>5</cp:revision>
  <dcterms:created xsi:type="dcterms:W3CDTF">2019-07-19T11:38:00Z</dcterms:created>
  <dcterms:modified xsi:type="dcterms:W3CDTF">2025-07-10T11:20:00Z</dcterms:modified>
</cp:coreProperties>
</file>